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E7729" w:rsidRPr="008E1EC7" w:rsidTr="008E1EC7">
        <w:trPr>
          <w:trHeight w:hRule="exact" w:val="1666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E7729" w:rsidTr="008E1EC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7729" w:rsidRPr="008E1EC7" w:rsidTr="008E1EC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7729" w:rsidRPr="008E1EC7" w:rsidTr="008E1EC7">
        <w:trPr>
          <w:trHeight w:hRule="exact" w:val="211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Tr="008E1EC7">
        <w:trPr>
          <w:trHeight w:hRule="exact" w:val="416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7729" w:rsidRPr="008E1EC7" w:rsidTr="008E1EC7">
        <w:trPr>
          <w:trHeight w:hRule="exact" w:val="277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7729" w:rsidRPr="008E1EC7" w:rsidTr="008E1EC7">
        <w:trPr>
          <w:trHeight w:hRule="exact" w:val="555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E7729" w:rsidRPr="00F7380B" w:rsidRDefault="008E1EC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7729" w:rsidTr="008E1EC7">
        <w:trPr>
          <w:trHeight w:hRule="exact" w:val="277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7729" w:rsidTr="008E1EC7">
        <w:trPr>
          <w:trHeight w:hRule="exact" w:val="277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1002" w:type="dxa"/>
            <w:gridSpan w:val="2"/>
          </w:tcPr>
          <w:p w:rsidR="003E7729" w:rsidRDefault="003E7729"/>
        </w:tc>
        <w:tc>
          <w:tcPr>
            <w:tcW w:w="2839" w:type="dxa"/>
          </w:tcPr>
          <w:p w:rsidR="003E7729" w:rsidRDefault="003E7729"/>
        </w:tc>
      </w:tr>
      <w:tr w:rsidR="003E7729" w:rsidTr="008E1EC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7729" w:rsidRPr="008E1EC7" w:rsidTr="008E1EC7">
        <w:trPr>
          <w:trHeight w:hRule="exact" w:val="1135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Реабилитация подростков с проблемами развития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К.М.08.ДВ.03.01</w:t>
            </w:r>
          </w:p>
        </w:tc>
        <w:tc>
          <w:tcPr>
            <w:tcW w:w="283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Tr="008E1EC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7729" w:rsidRPr="008E1EC7" w:rsidTr="008E1EC7">
        <w:trPr>
          <w:trHeight w:hRule="exact" w:val="1389"/>
        </w:trPr>
        <w:tc>
          <w:tcPr>
            <w:tcW w:w="425" w:type="dxa"/>
          </w:tcPr>
          <w:p w:rsidR="003E7729" w:rsidRDefault="003E7729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7729" w:rsidRPr="008E1EC7" w:rsidTr="008E1EC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7729" w:rsidRPr="008E1EC7" w:rsidTr="008E1EC7">
        <w:trPr>
          <w:trHeight w:hRule="exact" w:val="416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Tr="008E1EC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1002" w:type="dxa"/>
            <w:gridSpan w:val="2"/>
          </w:tcPr>
          <w:p w:rsidR="003E7729" w:rsidRDefault="003E7729"/>
        </w:tc>
        <w:tc>
          <w:tcPr>
            <w:tcW w:w="2839" w:type="dxa"/>
          </w:tcPr>
          <w:p w:rsidR="003E7729" w:rsidRDefault="003E7729"/>
        </w:tc>
      </w:tr>
      <w:tr w:rsidR="003E7729" w:rsidTr="008E1EC7">
        <w:trPr>
          <w:trHeight w:hRule="exact" w:val="155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1002" w:type="dxa"/>
            <w:gridSpan w:val="2"/>
          </w:tcPr>
          <w:p w:rsidR="003E7729" w:rsidRDefault="003E7729"/>
        </w:tc>
        <w:tc>
          <w:tcPr>
            <w:tcW w:w="2839" w:type="dxa"/>
          </w:tcPr>
          <w:p w:rsidR="003E7729" w:rsidRDefault="003E7729"/>
        </w:tc>
      </w:tr>
      <w:tr w:rsidR="003E7729" w:rsidTr="008E1EC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7729" w:rsidRPr="008E1EC7" w:rsidTr="008E1EC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E7729" w:rsidRPr="008E1EC7" w:rsidTr="008E1EC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7729" w:rsidRPr="008E1EC7" w:rsidTr="008E1EC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Tr="008E1EC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E7729" w:rsidTr="008E1EC7">
        <w:trPr>
          <w:trHeight w:hRule="exact" w:val="1814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1002" w:type="dxa"/>
            <w:gridSpan w:val="2"/>
          </w:tcPr>
          <w:p w:rsidR="003E7729" w:rsidRDefault="003E7729"/>
        </w:tc>
        <w:tc>
          <w:tcPr>
            <w:tcW w:w="2839" w:type="dxa"/>
          </w:tcPr>
          <w:p w:rsidR="003E7729" w:rsidRDefault="003E7729"/>
        </w:tc>
      </w:tr>
      <w:tr w:rsidR="003E7729" w:rsidTr="008E1EC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7729" w:rsidTr="008E1EC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E7729" w:rsidRPr="00F7380B" w:rsidRDefault="003E77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7729" w:rsidRPr="00F7380B" w:rsidRDefault="003E77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7729" w:rsidRDefault="00F73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77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7729" w:rsidRPr="00F738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7729">
        <w:trPr>
          <w:trHeight w:hRule="exact" w:val="555"/>
        </w:trPr>
        <w:tc>
          <w:tcPr>
            <w:tcW w:w="9640" w:type="dxa"/>
          </w:tcPr>
          <w:p w:rsidR="003E7729" w:rsidRDefault="003E7729"/>
        </w:tc>
      </w:tr>
      <w:tr w:rsidR="003E77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7729" w:rsidRDefault="00F73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8E1E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7729" w:rsidRPr="00F7380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«Реабилитация подростков с проблемами развития» в течение 2021/2022 учебного года: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F7380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К.М.08.ДВ.03.01 «Реабилитация подростков с проблемами развития».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7729" w:rsidRPr="00F7380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«Реабилитация подростков с проблемами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7729" w:rsidRPr="00F738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29" w:rsidRPr="00F738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3E7729" w:rsidRPr="00F738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3E7729" w:rsidRPr="00F7380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3E7729" w:rsidRPr="00F7380B">
        <w:trPr>
          <w:trHeight w:hRule="exact" w:val="277"/>
        </w:trPr>
        <w:tc>
          <w:tcPr>
            <w:tcW w:w="964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RPr="00F738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29" w:rsidRPr="00F738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3E7729" w:rsidRPr="00F738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3E7729" w:rsidRPr="00F738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3E7729" w:rsidRPr="00F738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F738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29" w:rsidRPr="00F738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3E7729" w:rsidRPr="00F738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3E7729" w:rsidRPr="00F738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3E7729" w:rsidRPr="00F738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3E7729" w:rsidRPr="00F738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3E7729" w:rsidRPr="00F738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3E7729" w:rsidRPr="00F7380B">
        <w:trPr>
          <w:trHeight w:hRule="exact" w:val="277"/>
        </w:trPr>
        <w:tc>
          <w:tcPr>
            <w:tcW w:w="964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RPr="00F738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29" w:rsidRPr="00F738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3E7729" w:rsidRPr="00F738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3E7729" w:rsidRPr="00F738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3E7729" w:rsidRPr="00F738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3E7729" w:rsidRPr="00F738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3E7729" w:rsidRPr="00F738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3E7729" w:rsidRPr="00F7380B">
        <w:trPr>
          <w:trHeight w:hRule="exact" w:val="416"/>
        </w:trPr>
        <w:tc>
          <w:tcPr>
            <w:tcW w:w="964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RPr="00F73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7729" w:rsidRPr="00F7380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К.М.08.ДВ.03.01 «Реабилитация подростков с проблемами развития»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E7729" w:rsidRPr="00F7380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77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3E7729"/>
        </w:tc>
      </w:tr>
      <w:tr w:rsidR="003E7729" w:rsidRPr="00F738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ПК-6, ПК-8, ПК-4</w:t>
            </w:r>
          </w:p>
        </w:tc>
      </w:tr>
      <w:tr w:rsidR="003E7729" w:rsidRPr="00F7380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77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729">
        <w:trPr>
          <w:trHeight w:hRule="exact" w:val="416"/>
        </w:trPr>
        <w:tc>
          <w:tcPr>
            <w:tcW w:w="3970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852" w:type="dxa"/>
          </w:tcPr>
          <w:p w:rsidR="003E7729" w:rsidRDefault="003E7729"/>
        </w:tc>
        <w:tc>
          <w:tcPr>
            <w:tcW w:w="993" w:type="dxa"/>
          </w:tcPr>
          <w:p w:rsidR="003E7729" w:rsidRDefault="003E7729"/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3E7729">
        <w:trPr>
          <w:trHeight w:hRule="exact" w:val="277"/>
        </w:trPr>
        <w:tc>
          <w:tcPr>
            <w:tcW w:w="3970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852" w:type="dxa"/>
          </w:tcPr>
          <w:p w:rsidR="003E7729" w:rsidRDefault="003E7729"/>
        </w:tc>
        <w:tc>
          <w:tcPr>
            <w:tcW w:w="993" w:type="dxa"/>
          </w:tcPr>
          <w:p w:rsidR="003E7729" w:rsidRDefault="003E7729"/>
        </w:tc>
      </w:tr>
      <w:tr w:rsidR="003E772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729" w:rsidRPr="00F7380B" w:rsidRDefault="003E77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7729">
        <w:trPr>
          <w:trHeight w:hRule="exact" w:val="416"/>
        </w:trPr>
        <w:tc>
          <w:tcPr>
            <w:tcW w:w="3970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852" w:type="dxa"/>
          </w:tcPr>
          <w:p w:rsidR="003E7729" w:rsidRDefault="003E7729"/>
        </w:tc>
        <w:tc>
          <w:tcPr>
            <w:tcW w:w="993" w:type="dxa"/>
          </w:tcPr>
          <w:p w:rsidR="003E7729" w:rsidRDefault="003E7729"/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77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29" w:rsidRDefault="003E7729"/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772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E7729" w:rsidRPr="00F7380B">
        <w:trPr>
          <w:trHeight w:hRule="exact" w:val="115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F7380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F738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7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7729" w:rsidRPr="00F738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</w:tr>
      <w:tr w:rsidR="003E772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и показатели нарушений в развитии детей. Классификация отклонений в развитии и поведении детей.</w:t>
            </w:r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детей с задержкой психического развития. Реабилитация детей с задержкой психического развития. Система коррекционно-развивающего обучения детей с задержкой психического развития. Комплексная характеристика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 умственной отсталости. Нарушения психического развития умственно отсталых детей.</w:t>
            </w:r>
          </w:p>
        </w:tc>
      </w:tr>
      <w:tr w:rsidR="003E7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</w:tr>
      <w:tr w:rsidR="003E7729" w:rsidRPr="00F7380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понятию «реабилитация подростков». Принципы реабилитации. Виды комплексной реабилитации. Индивидуальные программы реабилитации инвалидов.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реабилитации: педагогический, медицинский и профессиональный аспект.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специалистам, осуществляющим социально-реабилитационные мероприятия.</w:t>
            </w:r>
          </w:p>
        </w:tc>
      </w:tr>
      <w:tr w:rsidR="003E7729" w:rsidRPr="00F738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</w:tr>
      <w:tr w:rsidR="003E772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социальной реабилитации с коррекционной педагогикой. Принципы и условия социальной реабилитации детей-инвалидов. Основные формы и методы социальной реабилитации детей с нарушением зрения. Основные формы и методы социальной реабилитации детей с нарушением слуха. Реабилитация детей с нарушением речи. Реабилитация детей с девиантным поведением.</w:t>
            </w:r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защита и обучение детей с умственной отсталостью. Социально- реабилитационная и коррекционно-воспитательная работа с умственно отсталыми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Социально-трудовая реабилитация учащихся спецшкол.</w:t>
            </w:r>
          </w:p>
        </w:tc>
      </w:tr>
      <w:tr w:rsidR="003E7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</w:tr>
      <w:tr w:rsidR="003E7729" w:rsidRPr="00F7380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Социально-медицинская реабилитация: цель, задачи, основные методы. Основные направления развития социально-медицинской реабилитации. Социально-бытовая реабилитация: специфика и основные направления. Индивидуальные технические средства реабилитации. Требования к социально-бытовой реабилитации лиц с ограниченными возможностями здоровья. Основные процессы социально-средовой реабилитации. Особенности социально-средовой адаптации инвалидов. Физкультура и спорт как специфическая среда в социально-средовой реабилитации инвалидов. Социально-профессиональная реабилитация: цели, основные направления. Оценка реабилитационного потенциала. Особенности социально-профессиональной реабилитации различных категорий людей.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цели и методы социально-культурной реабилитации. Деятельность специализированных библиотек в реабилитации инвалидов. Театральная деятельность как средство реабилитации инвалидов. Деятельность учебных заведений в реабилитации людей с особыми потребностями и проблемами.</w:t>
            </w:r>
          </w:p>
        </w:tc>
      </w:tr>
      <w:tr w:rsidR="003E77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7729" w:rsidRPr="00F7380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</w:tr>
      <w:tr w:rsidR="003E7729" w:rsidRPr="00F7380B">
        <w:trPr>
          <w:trHeight w:hRule="exact" w:val="1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и показатели нарушений в развитии детей.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отклонений в развитии и поведении детей.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детей с задержкой психического развития.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F7380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Реабилитация детей с задержкой психического развития. Система коррекционно- развивающего обучения детей с задержкой психического развития.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Комплексная характеристика детей с умственной отсталостью. Этиология умственной отсталости. Нарушения психического развития умственно отсталых детей.</w:t>
            </w:r>
          </w:p>
        </w:tc>
      </w:tr>
      <w:tr w:rsidR="003E772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</w:tr>
      <w:tr w:rsidR="003E7729" w:rsidRPr="00F7380B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1.Подходы к понятию «реабилитация». Принципы реабилитации. Виды комплексной реабилитации. Индивидуальные программы реабилитации инвалидов.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социальной реабилитации: педагогический, медицинский и профессиональный аспект.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Этические основы социальной реабилитации. Требования к специалистам, осуществляющим социально-реабилитационные мероприятия.</w:t>
            </w:r>
          </w:p>
        </w:tc>
      </w:tr>
      <w:tr w:rsidR="003E7729" w:rsidRPr="00F7380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</w:tr>
      <w:tr w:rsidR="003E7729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социальной реабилитации с коррекционной педагогикой.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условия социальной реабилитации детей-инвалидов. Основные формы и методы социальной реабилитации детей с нарушением зрения.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формы и методы социальной реабилитации детей с нарушением слуха.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Реабилитация детей с нарушением речи.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Реабилитация детей с девиантным поведением.</w:t>
            </w: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Социальная защита и обучение детей с умственной отсталостью. Социально- реабилитационная и коррекционно-воспитательная работа с умственно отсталыми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Социально-трудовая реабилитация учащихся спецшкол</w:t>
            </w:r>
          </w:p>
        </w:tc>
      </w:tr>
      <w:tr w:rsidR="003E772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</w:tr>
      <w:tr w:rsidR="003E7729" w:rsidRPr="00F7380B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1.Социально-медицинская реабилитация: цель, задачи, основные методы. Основные направления развития социально-медицинской реабилитации.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2.Социально-бытовая реабилитация: специфика и основные направления. Индивидуальные технические средства реабилитации.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3.Требования к социально-бытовой реабилитации лиц с ограниченными возможностями здоровья.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процессы социально-средовой реабилитации. Особенности социально- средовой адаптации инвалидов. Физкультура и спорт как специфическая среда в социально-средовой реабилитации инвалидов.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5.Социально-профессиональная реабилитация: цели, основные направления.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6.Оценка реабилитационного потенциала. Особенности социально-профессиональной реабилитации различных категорий людей.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7.Основные цели и методы социально-культурной реабилитации. Деятельность специализированных библиотек в реабилитации инвалидов. Театральная деятельность как средство реабилитации инвалидов.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8.Деятельность учебных заведений в реабилитации людей с особыми потребностями и проблемами.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7729" w:rsidRPr="00F738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7729" w:rsidRPr="00F7380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«Реабилитация подростков с проблемами развития» / Костюк Ирина Александровна. – Омск: Изд-во Омской гуманитарной академии, 0.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77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7729" w:rsidRPr="00F738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978-5-534-08278-4.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hyperlink r:id="rId4" w:history="1">
              <w:r w:rsidR="00EB6401">
                <w:rPr>
                  <w:rStyle w:val="a3"/>
                  <w:lang w:val="ru-RU"/>
                </w:rPr>
                <w:t>https://urait.ru/bcode/424733</w:t>
              </w:r>
            </w:hyperlink>
            <w:r w:rsidRPr="00F7380B">
              <w:rPr>
                <w:lang w:val="ru-RU"/>
              </w:rPr>
              <w:t xml:space="preserve"> </w:t>
            </w:r>
          </w:p>
        </w:tc>
      </w:tr>
      <w:tr w:rsidR="003E77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Бюндюгова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Моздокова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978-5-534-13705-7.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B6401">
                <w:rPr>
                  <w:rStyle w:val="a3"/>
                </w:rPr>
                <w:t>https://urait.ru/bcode/466439</w:t>
              </w:r>
            </w:hyperlink>
            <w:r>
              <w:t xml:space="preserve"> </w:t>
            </w:r>
          </w:p>
        </w:tc>
      </w:tr>
      <w:tr w:rsidR="003E7729">
        <w:trPr>
          <w:trHeight w:hRule="exact" w:val="304"/>
        </w:trPr>
        <w:tc>
          <w:tcPr>
            <w:tcW w:w="285" w:type="dxa"/>
          </w:tcPr>
          <w:p w:rsidR="003E7729" w:rsidRDefault="003E772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7729" w:rsidRPr="00F7380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978-5-534-00383-3.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hyperlink r:id="rId6" w:history="1">
              <w:r w:rsidR="00EB6401">
                <w:rPr>
                  <w:rStyle w:val="a3"/>
                  <w:lang w:val="ru-RU"/>
                </w:rPr>
                <w:t>https://urait.ru/bcode/433818</w:t>
              </w:r>
            </w:hyperlink>
            <w:r w:rsidRPr="00F7380B">
              <w:rPr>
                <w:lang w:val="ru-RU"/>
              </w:rPr>
              <w:t xml:space="preserve"> </w:t>
            </w:r>
          </w:p>
        </w:tc>
      </w:tr>
      <w:tr w:rsidR="003E7729" w:rsidRPr="00F738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реабилитации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978-5-534-09723-8.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hyperlink r:id="rId7" w:history="1">
              <w:r w:rsidR="00EB6401">
                <w:rPr>
                  <w:rStyle w:val="a3"/>
                  <w:lang w:val="ru-RU"/>
                </w:rPr>
                <w:t>https://urait.ru/bcode/428452</w:t>
              </w:r>
            </w:hyperlink>
            <w:r w:rsidRPr="00F7380B">
              <w:rPr>
                <w:lang w:val="ru-RU"/>
              </w:rPr>
              <w:t xml:space="preserve"> </w:t>
            </w:r>
          </w:p>
        </w:tc>
      </w:tr>
      <w:tr w:rsidR="003E7729" w:rsidRPr="00F738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7729" w:rsidRPr="00F7380B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B6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B6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B6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B6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B6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750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B6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B6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B6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B6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B6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B6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B6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F7380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7729" w:rsidRPr="00F738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7729" w:rsidRPr="00F7380B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F7380B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7729" w:rsidRPr="00F738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7729" w:rsidRPr="00F7380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7729" w:rsidRPr="00F7380B" w:rsidRDefault="003E7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7729" w:rsidRPr="00F7380B" w:rsidRDefault="003E7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7729" w:rsidRPr="00F738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B6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7729" w:rsidRPr="00F73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B6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7729" w:rsidRPr="00F73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B6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7729" w:rsidRPr="00F73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EB6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77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7729" w:rsidRPr="00F7380B">
        <w:trPr>
          <w:trHeight w:hRule="exact" w:val="5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F7380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7729" w:rsidRPr="00F7380B">
        <w:trPr>
          <w:trHeight w:hRule="exact" w:val="277"/>
        </w:trPr>
        <w:tc>
          <w:tcPr>
            <w:tcW w:w="964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RPr="00F738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7729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750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3E7729" w:rsidRDefault="00F73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E7729" w:rsidRDefault="003E7729"/>
    <w:sectPr w:rsidR="003E7729" w:rsidSect="003E77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7729"/>
    <w:rsid w:val="00761938"/>
    <w:rsid w:val="008E1EC7"/>
    <w:rsid w:val="009F67DA"/>
    <w:rsid w:val="00C750DE"/>
    <w:rsid w:val="00D31453"/>
    <w:rsid w:val="00E209E2"/>
    <w:rsid w:val="00EB6401"/>
    <w:rsid w:val="00F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557FEF-3BE1-4C37-936D-82E98BE5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0D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6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84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81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643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473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6354</Words>
  <Characters>36224</Characters>
  <Application>Microsoft Office Word</Application>
  <DocSecurity>0</DocSecurity>
  <Lines>301</Lines>
  <Paragraphs>84</Paragraphs>
  <ScaleCrop>false</ScaleCrop>
  <Company/>
  <LinksUpToDate>false</LinksUpToDate>
  <CharactersWithSpaces>42494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(ПО)(21)_plx_Реабилитация подростков с проблемами развития</dc:title>
  <dc:creator>FastReport.NET</dc:creator>
  <cp:lastModifiedBy>Mark Bernstorf</cp:lastModifiedBy>
  <cp:revision>6</cp:revision>
  <dcterms:created xsi:type="dcterms:W3CDTF">2022-02-22T05:20:00Z</dcterms:created>
  <dcterms:modified xsi:type="dcterms:W3CDTF">2022-11-13T15:13:00Z</dcterms:modified>
</cp:coreProperties>
</file>